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A13E40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A13E40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A13E40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13E40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A13E40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A13E40">
        <w:rPr>
          <w:rFonts w:ascii="Garamond" w:hAnsi="Garamond"/>
          <w:b/>
          <w:bCs/>
          <w:caps/>
          <w:color w:val="000000"/>
        </w:rPr>
        <w:t xml:space="preserve">DE </w:t>
      </w:r>
      <w:r w:rsidR="00A13E40" w:rsidRPr="00A13E40">
        <w:rPr>
          <w:rFonts w:ascii="Garamond" w:hAnsi="Garamond"/>
          <w:b/>
          <w:bCs/>
          <w:caps/>
          <w:color w:val="000000"/>
        </w:rPr>
        <w:t>13</w:t>
      </w:r>
      <w:r w:rsidR="0047185F" w:rsidRPr="00A13E40">
        <w:rPr>
          <w:rFonts w:ascii="Garamond" w:hAnsi="Garamond"/>
          <w:b/>
          <w:bCs/>
          <w:caps/>
          <w:color w:val="000000"/>
        </w:rPr>
        <w:t xml:space="preserve"> </w:t>
      </w:r>
      <w:r w:rsidRPr="00A13E40">
        <w:rPr>
          <w:rFonts w:ascii="Garamond" w:hAnsi="Garamond"/>
          <w:b/>
          <w:bCs/>
          <w:caps/>
          <w:color w:val="000000"/>
        </w:rPr>
        <w:t xml:space="preserve">DE </w:t>
      </w:r>
      <w:r w:rsidR="00E43AF6" w:rsidRPr="00A13E40">
        <w:rPr>
          <w:rFonts w:ascii="Garamond" w:hAnsi="Garamond"/>
          <w:b/>
          <w:bCs/>
          <w:caps/>
          <w:color w:val="000000"/>
        </w:rPr>
        <w:t>JUNHO</w:t>
      </w:r>
      <w:r w:rsidR="00327BCF" w:rsidRPr="00A13E40">
        <w:rPr>
          <w:rFonts w:ascii="Garamond" w:hAnsi="Garamond"/>
          <w:b/>
          <w:bCs/>
          <w:caps/>
          <w:color w:val="000000"/>
        </w:rPr>
        <w:t xml:space="preserve"> </w:t>
      </w:r>
      <w:r w:rsidRPr="00A13E40">
        <w:rPr>
          <w:rFonts w:ascii="Garamond" w:hAnsi="Garamond"/>
          <w:b/>
          <w:bCs/>
          <w:caps/>
          <w:color w:val="000000"/>
        </w:rPr>
        <w:t>DE 202</w:t>
      </w:r>
      <w:r w:rsidR="00F17843" w:rsidRPr="00A13E40">
        <w:rPr>
          <w:rFonts w:ascii="Garamond" w:hAnsi="Garamond"/>
          <w:b/>
          <w:bCs/>
          <w:caps/>
          <w:color w:val="000000"/>
        </w:rPr>
        <w:t>3</w:t>
      </w:r>
      <w:r w:rsidR="00CE7E38" w:rsidRPr="00A13E40">
        <w:rPr>
          <w:rFonts w:ascii="Garamond" w:hAnsi="Garamond"/>
          <w:b/>
          <w:bCs/>
          <w:caps/>
          <w:color w:val="000000"/>
        </w:rPr>
        <w:t xml:space="preserve">, </w:t>
      </w:r>
      <w:r w:rsidR="00E43AF6" w:rsidRPr="00A13E40">
        <w:rPr>
          <w:rFonts w:ascii="Garamond" w:hAnsi="Garamond"/>
          <w:b/>
          <w:bCs/>
          <w:caps/>
          <w:color w:val="000000"/>
        </w:rPr>
        <w:t>às 14</w:t>
      </w:r>
      <w:r w:rsidR="00C84631" w:rsidRPr="00A13E40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A13E40" w:rsidRDefault="00C57D2D" w:rsidP="00C57D2D">
      <w:pPr>
        <w:rPr>
          <w:rFonts w:ascii="Garamond" w:hAnsi="Garamond" w:cs="Arial"/>
          <w:color w:val="000000"/>
        </w:rPr>
      </w:pPr>
    </w:p>
    <w:p w:rsidR="00C84631" w:rsidRPr="00A13E40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A13E40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A13E40" w:rsidRPr="00A13E40" w:rsidRDefault="00A13E40" w:rsidP="00A13E40">
      <w:pPr>
        <w:rPr>
          <w:rFonts w:ascii="Garamond" w:hAnsi="Garamond"/>
        </w:rPr>
      </w:pPr>
    </w:p>
    <w:p w:rsid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13E40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DOS GP - VETO NRS.</w:t>
      </w:r>
    </w:p>
    <w:p w:rsidR="00A13E40" w:rsidRP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2591/2023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GP 261/2023 PRE LEG 0286/2023 VETO TOTAL AO PROJETO DE LEI 5952/2021, QUE "INSTITUI O PROGRAMA MEU PRIMEIRO EMPREGO PARA A CONTRATAÇÃO DE JOVENS SEM EXPERIÊNCIA NO MERCADO DE TRABALHO E DÁ OUTRAS PROVIDÊNCIAS", DE AUTORIA DO VEREADOR EDUARDO DO BLOG.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C717DA" w:rsidP="00A13E40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2592</w:t>
      </w:r>
      <w:r w:rsidR="00A13E40" w:rsidRPr="00A13E40">
        <w:rPr>
          <w:rFonts w:ascii="Garamond" w:hAnsi="Garamond" w:cs="Arial"/>
          <w:color w:val="000000"/>
          <w:sz w:val="25"/>
          <w:szCs w:val="25"/>
        </w:rPr>
        <w:t>/2023</w:t>
      </w:r>
      <w:r w:rsidR="00A13E40" w:rsidRPr="00A13E40">
        <w:rPr>
          <w:rFonts w:ascii="Garamond" w:hAnsi="Garamond" w:cs="Arial"/>
          <w:color w:val="000000"/>
          <w:sz w:val="25"/>
          <w:szCs w:val="25"/>
        </w:rPr>
        <w:br/>
      </w:r>
      <w:r w:rsidR="00A13E40"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="00A13E40" w:rsidRPr="00A13E4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</w:t>
      </w:r>
      <w:r w:rsidR="00C717DA" w:rsidRPr="00C717DA">
        <w:rPr>
          <w:rFonts w:ascii="Garamond" w:hAnsi="Garamond" w:cs="Arial"/>
          <w:color w:val="000000"/>
          <w:sz w:val="25"/>
          <w:szCs w:val="25"/>
        </w:rPr>
        <w:t xml:space="preserve">GP 262/2023 PRE LEG 0285/2023 VETO TOTAL AO PROJETO DE LEI 4686/2022, QUE "DISPÕE SOBRE A OBRIGAÇÃO DAS UNIDADES DE SAÚDE, ESCOLAS PÚBLICAS E PRIVADAS E UNIDADES DO CRAS LOCALIZADAS NO MUNICÍPIO DE PETRÓPOLIS A AFIXAREM EM LOCAL VISÍVEL CARTAZ INFORMATIVO COM OS SEGUINTES DIZERES "EM CASO DE DESAPARECIMENTO DE CRIANÇAS E ADOLECENTES O REGISTRO É IMEDIATO. LEI FEDERAL N°11.259/2005. </w:t>
      </w:r>
      <w:proofErr w:type="gramStart"/>
      <w:r w:rsidR="00C717DA" w:rsidRPr="00C717DA">
        <w:rPr>
          <w:rFonts w:ascii="Garamond" w:hAnsi="Garamond" w:cs="Arial"/>
          <w:color w:val="000000"/>
          <w:sz w:val="25"/>
          <w:szCs w:val="25"/>
        </w:rPr>
        <w:t>CIDADÃO FAÇA VALER SEU DIREITO"</w:t>
      </w:r>
      <w:proofErr w:type="gramEnd"/>
      <w:r w:rsidR="00C717DA" w:rsidRPr="00C717DA">
        <w:rPr>
          <w:rFonts w:ascii="Garamond" w:hAnsi="Garamond" w:cs="Arial"/>
          <w:color w:val="000000"/>
          <w:sz w:val="25"/>
          <w:szCs w:val="25"/>
        </w:rPr>
        <w:t>, DE AUTORIA DO VEREADOR HINGO HAMMES.</w:t>
      </w:r>
    </w:p>
    <w:p w:rsidR="00C717DA" w:rsidRPr="00A13E40" w:rsidRDefault="00C717DA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13E40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 PROJETO DE LEI NR.</w:t>
      </w:r>
    </w:p>
    <w:p w:rsidR="00A13E40" w:rsidRP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6694/2021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 MAGNO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INSTITUI A POLÍTICA MUNICIPAL DE ENERGIA SOLAR NO MUNICÍPIO DE PETRÓPOLIS PROMOVENDO A SUSTENTABILIDADE CONSIDERANDO O PRINCÍPIO DA EFICIÊNCIA ENERGÉTICA E DÁ OUTRAS PROVIDÊNCIAS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13E40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3 - 1ª DISCUSSÃO E VOTAÇÃO DO PROJETO DE LEI NR.</w:t>
      </w:r>
    </w:p>
    <w:p w:rsidR="00A13E40" w:rsidRP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13E40" w:rsidRPr="00A13E40" w:rsidRDefault="00A13E40" w:rsidP="00A13E40">
      <w:pPr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0596/2023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AUTORES: </w:t>
      </w:r>
      <w:r w:rsidRPr="00A13E40">
        <w:rPr>
          <w:rFonts w:ascii="Garamond" w:hAnsi="Garamond" w:cs="Arial"/>
          <w:color w:val="000000"/>
          <w:sz w:val="25"/>
          <w:szCs w:val="25"/>
        </w:rPr>
        <w:t xml:space="preserve">HINGO HAMMES, DOMINGOS </w:t>
      </w:r>
      <w:proofErr w:type="gramStart"/>
      <w:r w:rsidRPr="00A13E40">
        <w:rPr>
          <w:rFonts w:ascii="Garamond" w:hAnsi="Garamond" w:cs="Arial"/>
          <w:color w:val="000000"/>
          <w:sz w:val="25"/>
          <w:szCs w:val="25"/>
        </w:rPr>
        <w:t>PROTETOR ,</w:t>
      </w:r>
      <w:proofErr w:type="gramEnd"/>
      <w:r w:rsidRPr="00A13E40">
        <w:rPr>
          <w:rFonts w:ascii="Garamond" w:hAnsi="Garamond" w:cs="Arial"/>
          <w:color w:val="000000"/>
          <w:sz w:val="25"/>
          <w:szCs w:val="25"/>
        </w:rPr>
        <w:t xml:space="preserve"> DR. MAURO PERALTA , DUDU , EDUARDO DO BLOG , FRED PROCÓPIO , GIL MAGNO , GILDA BEATRIZ , JULIA CASAMASSO , JÚNIOR CORUJA , JUNIOR PAIXÃO , LÉO FRANÇA , MARCELO CHITÃO , MARCELO LESSA , OCTAVIO SAMPAIO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DENOMINA QUADRA RADIALISTA GILSON RICARDO, O LOGRADOURO PÚBLICO, LOCALIZADA NA QUADRA ESPORTIVA NA PRAÇA MIGUEL COUTO NO BAIRRO ALTO DA SERRA, NO MUNICÍPIO DE PETRÓPOLIS.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13E40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A13E40" w:rsidRPr="00A13E40" w:rsidRDefault="00A13E40" w:rsidP="00A13E4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0448/2023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UMA TAMPA PARA CAIXA DE ÁGUAS PLUVIAIS (EM FRENTE AO TERÊ FRUTAS), LOCALIZADO NA RUA HYVIO NALIATO, Nº 15, CASCATINHA.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0450/2023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REALIZAR A PAVIMENTAÇÃO POR TODA EXTENSÃO DA RUA FRANCISCO JACINTO DO AMARAL, BOA VISTA, CASCATINHA.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0451/2023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PAVIMENTAÇÃO, LOCALIZADO NA RUA SIDNEI PEREIRA TELES (RUA G), Nº 255, LOTEAMENTO SAMAMBAIA.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0721/2023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ROÇADA E CAPINA. SERVIDÃO WENDLING, A PARTIR DO Nº 104, EM TODA SUA EXTENSÃO. BAIRRO MOSELA.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0723/2023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CERCA PARA INIBIR DESCARTE DE LIXO PRÓXIMO AO Nº 34-A. ESTRADA RIO-PETRÓPOLIS, KM 84, CAIXA 02. RUA JACI DE ARAÚJO. BAIRRO DUQUES.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0724/2023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ESGOTO. RUA JOSÉ JOAQUIM DE SOUZA, Nº 278. BAIRRO VILA DO CONTORNO.</w:t>
      </w: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1051/2023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 MAGNO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INGÁ, POSSE - PETRÓPOLIS/RJ E TODAS AS SUAS IMEDIAÇÕES.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1053/2023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 MAGNO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 NO BAIRRO XINGU, POSSE - PETRÓPOLIS/RJ E TODAS AS SUAS IMEDIAÇÕES.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1054/2023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 MAGNO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CÓRREGO GRANDE, POSSE - PETRÓPOLIS/RJ E TODAS AS SUAS IMEDIAÇÕES.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2172/2023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DA DESOBSTRUÇÃO DA RUA BAHIA 1560, NO BAIRRO AMAZONAS ONDE SE ENCONTRA UM CONTÊINER ESTACIONADO NO MEIO DE UMA VIA DE MÃO DUPLA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2520/2023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UMA OBRA DE CONTENÇÃO NA RUA JÚLIO DE JESUS GABRIEL, LOCALIZADA NA ESTRADA UNIÃO INDÚSTRIA, PRÓX. AO Nº 20.370, PEDRO DO RIO.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2521/2023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 NA RUA JÚLIO DE JESUS GABRIEL, LOCALIZADA NA ESTRADA UNIÃO INDÚSTRIA, PRÓX. AO Nº 20.370, PEDRO DO RIO.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2539/2023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SUBSTITUIÇÃO DAS LÂMPADAS COMUNS POR LÂMPADAS DE LED, NA RUA EMÍLIO ZANATTA, ENTRE </w:t>
      </w:r>
      <w:proofErr w:type="gramStart"/>
      <w:r w:rsidRPr="00A13E40">
        <w:rPr>
          <w:rFonts w:ascii="Garamond" w:hAnsi="Garamond" w:cs="Arial"/>
          <w:color w:val="000000"/>
          <w:sz w:val="25"/>
          <w:szCs w:val="25"/>
        </w:rPr>
        <w:t>OS Nº</w:t>
      </w:r>
      <w:proofErr w:type="gramEnd"/>
      <w:r w:rsidRPr="00A13E40">
        <w:rPr>
          <w:rFonts w:ascii="Garamond" w:hAnsi="Garamond" w:cs="Arial"/>
          <w:color w:val="000000"/>
          <w:sz w:val="25"/>
          <w:szCs w:val="25"/>
        </w:rPr>
        <w:t xml:space="preserve"> 2 ATÉ O Nº 1.074, ALTO DO PEGADO, PEDRO DO RIO.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2854/2023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SUBSTITUIÇÃO DE LÂMPADAS QUEIMADAS NA PRAÇA DOS EXPEDICIONÁRIOS, LOCALIZADO NO MONUMENTO QUE HOMENAGEIA OS PRACINHAS, BAIRRO CENTRO, PETRÓPOLIS - 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2855/2023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gramStart"/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SUBSTITUIÇÃO DE LÂMPADAS QUEIMADAS NA RUA CORONEL FABRÍCIO DE MATOS, S/N (MAUSOLÉU DA ANVFEB), QUADRA 11, INSTALADO NO CEMITÉRIO MUNICIPAL, PRÉDIO ATRÁS DO ANTIGO IML)</w:t>
      </w:r>
      <w:proofErr w:type="gramEnd"/>
      <w:r w:rsidRPr="00A13E40">
        <w:rPr>
          <w:rFonts w:ascii="Garamond" w:hAnsi="Garamond" w:cs="Arial"/>
          <w:color w:val="000000"/>
          <w:sz w:val="25"/>
          <w:szCs w:val="25"/>
        </w:rPr>
        <w:t>, BAIRRO VALPARAÍSO, PETRÓPOLIS - 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2857/2023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DA SUBSTITUIÇÃO DE LÂMPADA QUEIMADA NA RUA MÁRIO OCTÁVIO FELLIPE, (POSTE N 14695 - INÍCIO DA RUA), BAIRRO QUARTEIRÃO BRASILEIRO - PETRÓPOLIS 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2926/2023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LÂMPADAS CONVENCIONAIS PARA LÂMPADAS DE LED NA ILUMINAÇÃO PÚBLICA, EM TODA EXTENSÃO DAS RUAS A, B, C E D, NO </w:t>
      </w:r>
      <w:proofErr w:type="gramStart"/>
      <w:r w:rsidRPr="00A13E40">
        <w:rPr>
          <w:rFonts w:ascii="Garamond" w:hAnsi="Garamond" w:cs="Arial"/>
          <w:color w:val="000000"/>
          <w:sz w:val="25"/>
          <w:szCs w:val="25"/>
        </w:rPr>
        <w:t>CONJUNTO SANTA</w:t>
      </w:r>
      <w:proofErr w:type="gramEnd"/>
      <w:r w:rsidRPr="00A13E40">
        <w:rPr>
          <w:rFonts w:ascii="Garamond" w:hAnsi="Garamond" w:cs="Arial"/>
          <w:color w:val="000000"/>
          <w:sz w:val="25"/>
          <w:szCs w:val="25"/>
        </w:rPr>
        <w:t xml:space="preserve"> EDWIGES - VILA RICA.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2927/2023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DE LED NA ILUMINAÇÃO PÚBLICA DA RUA AUGUSTO FRANCISCO DA SILVA, EM VILA RICA.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2928/2023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CONVENCIONAIS PARA LÂMPADAS LED NA ILUMINAÇÃO PÚBLICA, EM TODA EXTENSÃO DA RUA ANTÔNIO ALMEIDA LIMA, EM VILA RICA.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lastRenderedPageBreak/>
        <w:t>2997/2023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REPARO DO CORRIMÃO DA RUA JOÃO DE DEUS PRÓXIMO AO Nº 875 F, QUARTEIRÃO BRASILEIRO.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3000/2023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DA TROCA DA LIXEIRA NO VIRADOURO DA RUA MAX MANOEL MOLTER, QUARTEIRÃO BRASILEIRO.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3001/2023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UM CORRIMÃO EM TODA EXTENSÃO DA SERVIDÃO, AO LADO DO BAR DA VALÉRIA NA RUA CRISTIANO DA SILVA (SEM NÚMERO), COMUNIDADE DO NEYLOR, RETIRO.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3017/2023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QUADRA LOCALIZADA NA RUA MANOEL FRANCISCO DE PAULA, S/N, PRÓXIMO DO POSTO DE SAÚDE, BAIRRO: SIMÉRIA - PETRÓPOLIS/RJ.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3019/2023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PRAÇA LOCALIZADA NA RUA MANOEL FRANCISCO DE PAULA, S/N, PRÓXIMO DO POSTO DE SAÚDE, BAIRRO: SIMÉRIA - PETRÓPOLIS/RJ.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3020/2023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ACADEMIA DE IDOSO LOCALIZADA NA RUA MANOEL FRANCISCO DE PAULA, S/N, PRÓXIMO DO POSTO DE SAÚDE, BAIRRO: SIMÉRIA - PETRÓPOLIS/RJ.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3024/2023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DUDU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TROCA DE LÂMPADAS NA RUA CUSTÓDIO FERREIRA DA COSTA ALTURA DO NÚMERO 518, BAIRRO SÃO SEBASTIÃO.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3075/2023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PROVIDENCIAR INSUMOS BÁSICOS E INDISPENSÁVEIS PARA A REALIZAÇÃO DOS ATENDIMENTOS ODONTOLÓGICOS.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3076/2023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CONSERTAR O ÔNIBUS ESCOLAR QUE ATENDE OS ALUNOS DA ESCOLA MUNICIPAL PAULO FREIRE.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3077/2023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CONSERTAR O APARELHO DE ELETROCARDIÓGRAFO DA UNIDADE BÁSICA DE SAÚDE DE PEDRO DO RIO.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5302/2022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FISCALIZAÇÃO PARA DESCARTE IRREGULAR DE LIXO E ENTULHO NA ESQUINA DA RUA PINTO FERREIRA COM RUA WASHINGTON LUIS, BAIRRO CENTRO.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5306/2022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FISCALIZAÇÃO DE VEÍCULOS ESTACIONADOS IRREGULARMENTE NA RUA DA IMPERATRIZ, ALTURA DO MUSEU IMPERIAL, BAIRRO CENTRO.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5307/2022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REALIZAR MANUTENÇÃO NA REDE DE ILUMINAÇÃO PÚBLICA NO TERMINAL DE CORRÊAS, BAIRRO CORREAS.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13E40" w:rsidRPr="00A13E40" w:rsidRDefault="00A13E40" w:rsidP="00A13E40">
      <w:pPr>
        <w:rPr>
          <w:rFonts w:ascii="Garamond" w:hAnsi="Garamond"/>
        </w:rPr>
      </w:pPr>
      <w:r w:rsidRPr="00A13E40">
        <w:rPr>
          <w:rFonts w:ascii="Garamond" w:hAnsi="Garamond" w:cs="Arial"/>
          <w:color w:val="000000"/>
          <w:sz w:val="25"/>
          <w:szCs w:val="25"/>
        </w:rPr>
        <w:t>5738/2022</w:t>
      </w:r>
      <w:r w:rsidRPr="00A13E40">
        <w:rPr>
          <w:rFonts w:ascii="Garamond" w:hAnsi="Garamond" w:cs="Arial"/>
          <w:color w:val="000000"/>
          <w:sz w:val="25"/>
          <w:szCs w:val="25"/>
        </w:rPr>
        <w:br/>
      </w: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13E40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A13E40" w:rsidRPr="00A13E40" w:rsidRDefault="00A13E40" w:rsidP="00A13E4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13E4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13E40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LIMPEZA DOS BUEIROS E COM O RECAPEAMENTO ASFÁLTICO EM TODA A EXTENSÃO DA RUA PAULINO GUIMARÃES, CHÁCARA FLORA, PETRÓPOLIS - RJ.</w:t>
      </w:r>
    </w:p>
    <w:p w:rsidR="00964571" w:rsidRPr="00E43AF6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062BB" w:rsidRPr="00E43AF6" w:rsidRDefault="00D062BB" w:rsidP="00D062BB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superior do formulário</w:t>
      </w:r>
    </w:p>
    <w:p w:rsidR="00D062BB" w:rsidRPr="00E43AF6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inferior do formulário</w:t>
      </w:r>
    </w:p>
    <w:p w:rsidR="00185282" w:rsidRPr="00E43AF6" w:rsidRDefault="00185282" w:rsidP="0018528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6050F" w:rsidRPr="00E43AF6" w:rsidRDefault="00A21378" w:rsidP="002E0C78">
      <w:pPr>
        <w:ind w:left="-142"/>
        <w:jc w:val="center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GABINETE DA PRESIDÊNCI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A DA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 CÂMARA MUNICIPAL 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DE</w:t>
      </w:r>
      <w:r w:rsidR="003C642D">
        <w:rPr>
          <w:rFonts w:ascii="Garamond" w:hAnsi="Garamond" w:cs="Arial"/>
          <w:color w:val="000000"/>
          <w:sz w:val="25"/>
          <w:szCs w:val="25"/>
        </w:rPr>
        <w:t xml:space="preserve"> PETRÓPOLIS, 12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="00E43AF6" w:rsidRPr="00E43AF6">
        <w:rPr>
          <w:rFonts w:ascii="Garamond" w:hAnsi="Garamond" w:cs="Arial"/>
          <w:color w:val="000000"/>
          <w:sz w:val="25"/>
          <w:szCs w:val="25"/>
        </w:rPr>
        <w:t>JUNHO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Pr="00E43AF6">
        <w:rPr>
          <w:rFonts w:ascii="Garamond" w:hAnsi="Garamond" w:cs="Arial"/>
          <w:color w:val="000000"/>
          <w:sz w:val="25"/>
          <w:szCs w:val="25"/>
        </w:rPr>
        <w:t>2023</w:t>
      </w:r>
    </w:p>
    <w:p w:rsidR="000E12D0" w:rsidRPr="00E43AF6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E43AF6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E43AF6">
        <w:rPr>
          <w:rFonts w:ascii="Garamond" w:hAnsi="Garamond" w:cs="Arial"/>
          <w:vanish/>
        </w:rPr>
        <w:t>Parte superior do formulário</w:t>
      </w:r>
    </w:p>
    <w:p w:rsidR="00FA3459" w:rsidRPr="00E43AF6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75D01" w:rsidRPr="00E43AF6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superior do formulário</w:t>
      </w:r>
    </w:p>
    <w:p w:rsidR="00E75D01" w:rsidRPr="00E43AF6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90D67" w:rsidRPr="00E43AF6" w:rsidRDefault="00E90D67" w:rsidP="00E75D01">
      <w:pPr>
        <w:rPr>
          <w:rFonts w:ascii="Garamond" w:hAnsi="Garamond" w:cs="Arial"/>
        </w:rPr>
      </w:pPr>
    </w:p>
    <w:sectPr w:rsidR="00E90D67" w:rsidRPr="00E43AF6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C9" w:rsidRDefault="001942C9" w:rsidP="00DC0D75">
      <w:r>
        <w:separator/>
      </w:r>
    </w:p>
  </w:endnote>
  <w:endnote w:type="continuationSeparator" w:id="1">
    <w:p w:rsidR="001942C9" w:rsidRDefault="001942C9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C9" w:rsidRDefault="001942C9" w:rsidP="00DC0D75">
      <w:r>
        <w:separator/>
      </w:r>
    </w:p>
  </w:footnote>
  <w:footnote w:type="continuationSeparator" w:id="1">
    <w:p w:rsidR="001942C9" w:rsidRDefault="001942C9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642D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0737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3E40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1387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5</cp:revision>
  <cp:lastPrinted>2023-05-17T13:00:00Z</cp:lastPrinted>
  <dcterms:created xsi:type="dcterms:W3CDTF">2023-06-12T18:05:00Z</dcterms:created>
  <dcterms:modified xsi:type="dcterms:W3CDTF">2023-06-12T19:54:00Z</dcterms:modified>
</cp:coreProperties>
</file>