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1F668C" w:rsidRDefault="00D6110D" w:rsidP="007244F2">
      <w:pPr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CÂMARA MUNICIPAL DE PETRÓPOLIS</w:t>
      </w:r>
    </w:p>
    <w:p w:rsidR="00C84631" w:rsidRPr="001F668C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3"/>
          <w:szCs w:val="23"/>
        </w:rPr>
      </w:pP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ORDEM DO DIA PARA A </w:t>
      </w:r>
      <w:r w:rsidR="00712052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SESSÃO ORDINÁRIA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403DCC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14</w:t>
      </w:r>
      <w:r w:rsidR="0047185F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DE </w:t>
      </w:r>
      <w:r w:rsidR="00F75EC7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SETEMBRO</w:t>
      </w:r>
      <w:r w:rsidR="00327BCF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DE 202</w:t>
      </w:r>
      <w:r w:rsidR="00F17843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3</w:t>
      </w:r>
      <w:r w:rsidR="00CE7E38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, </w:t>
      </w:r>
      <w:r w:rsidR="0073711D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às </w:t>
      </w:r>
      <w:r w:rsidR="00B56896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16</w:t>
      </w:r>
      <w:r w:rsidR="00E334AF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 xml:space="preserve"> </w:t>
      </w:r>
      <w:r w:rsidR="00C84631" w:rsidRPr="001F668C">
        <w:rPr>
          <w:rFonts w:ascii="Garamond" w:hAnsi="Garamond"/>
          <w:b/>
          <w:bCs/>
          <w:caps/>
          <w:color w:val="000000"/>
          <w:sz w:val="23"/>
          <w:szCs w:val="23"/>
        </w:rPr>
        <w:t>horas</w:t>
      </w:r>
    </w:p>
    <w:p w:rsidR="00C57D2D" w:rsidRPr="001F668C" w:rsidRDefault="00C57D2D" w:rsidP="00C57D2D">
      <w:pPr>
        <w:rPr>
          <w:rFonts w:ascii="Garamond" w:hAnsi="Garamond" w:cs="Arial"/>
          <w:color w:val="000000"/>
        </w:rPr>
      </w:pPr>
    </w:p>
    <w:p w:rsidR="0078645E" w:rsidRPr="001F668C" w:rsidRDefault="00C84631" w:rsidP="00344C56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1F668C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8A53CC" w:rsidRPr="001F668C" w:rsidRDefault="00AD1B90" w:rsidP="00E140A8">
      <w:pPr>
        <w:rPr>
          <w:rFonts w:ascii="Garamond" w:hAnsi="Garamond" w:cs="Arial"/>
          <w:color w:val="000000"/>
        </w:rPr>
      </w:pPr>
      <w:r w:rsidRPr="001F668C">
        <w:rPr>
          <w:rFonts w:ascii="Garamond" w:hAnsi="Garamond" w:cs="Arial"/>
          <w:color w:val="000000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B56896" w:rsidRPr="001F668C" w:rsidTr="00B56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1F668C" w:rsidRDefault="001F668C" w:rsidP="001F668C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1F668C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1 - DISCUSSÃO E VOTAÇÃO ÚNICA DO PROJETO DE LEI SUBSTITUTIVO NR.</w:t>
            </w:r>
          </w:p>
          <w:p w:rsidR="001F668C" w:rsidRPr="001F668C" w:rsidRDefault="001F668C" w:rsidP="001F668C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1560/2022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AUTORES: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GILDA BEATRIZ, DOMINGOS PROTETOR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SUBSTITUTIVO TOTAL AO PROJETO DE LEI Nº 1205/2022.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Default="001F668C" w:rsidP="001F668C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1F668C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2 - 2ª DISCUSSÃO E VOTAÇÃO DOS PROJETOS DE LEI NRS.</w:t>
            </w:r>
          </w:p>
          <w:p w:rsidR="001F668C" w:rsidRPr="001F668C" w:rsidRDefault="001F668C" w:rsidP="001F668C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2910/2022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JUNIOR PAIXÃO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DISPÕE SOBRE O USO DO ASFALTO ECOLÓGICO NAS OBRAS PÚBLICAS DE PAVIMENTAÇÃO E RECAPEAMENTO REALIZADAS NO MUNICÍPIO DE PETRÓPOLIS E DÁ OUTRAS PROVIDÊNCIAS.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4230/2022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DISPÕE SOBRE A NECESSIDADE DE CRIAR A CARTEIRA DIGITAL DE IDENTIFICAÇÃO ESTUDANTIL NO MUNICÍPIO DE PETRÓPOLIS.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Default="001F668C" w:rsidP="001F668C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1F668C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3 - 1ª DISCUSSÃO E VOTAÇÃO DOS PROJETOS DE LEI NRS.</w:t>
            </w:r>
          </w:p>
          <w:p w:rsidR="001F668C" w:rsidRPr="001F668C" w:rsidRDefault="001F668C" w:rsidP="001F668C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2672/2023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INSTITUI NO CALENDÁRIO OFICIAL DO MUNICÍPIO DE PETRÓPOLIS O DIA MUNICIPAL DA IMPRENSA - JORNALISTA ANTÔNIO CARLOS MARQUES E DÁ OUTRAS PROVIDÊNCIAS.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5774/2021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EDUARDO DO BLOG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DISPONHA SOBRE A POLÍTICA DE PREVENÇÃO E COMBATE ÀS AMPUTAÇÕES EM PACIENTES DIABÉTICOS E DÁ OUTRAS PROVIDÊNCIAS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Default="001F668C" w:rsidP="001F668C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1F668C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4 - DISCUSSÃO E VOTAÇÃO ÚNICA DA INDICAÇÃO LEGISLATIVA NR.</w:t>
            </w:r>
          </w:p>
          <w:p w:rsidR="001F668C" w:rsidRPr="001F668C" w:rsidRDefault="001F668C" w:rsidP="001F668C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2894/2022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MARCELO LESSA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O ENVIO DE PROJETO DE LEI A ESTA CASA LEGISLATIVA, QUE DISPONHA SOBRE A DOAÇÃO DE TERRENOS DO MUNICÍPIO DE PETRÓPOLIS, PARA FAMÍLIAS CARENTES PARA FINS DE MORADIA, E DEFINE OS CRITÉRIOS PERTINENTES, E </w:t>
            </w:r>
            <w:proofErr w:type="gramStart"/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DÁ</w:t>
            </w:r>
            <w:proofErr w:type="gramEnd"/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OUTRAS PROVIDENCIAS.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Default="001F668C" w:rsidP="001F668C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  <w:r w:rsidRPr="001F668C"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  <w:t>5 - DISCUSSÃO E VOTAÇÃO ÚNICA DAS INDICAÇÕES NRS.</w:t>
            </w:r>
          </w:p>
          <w:p w:rsidR="001F668C" w:rsidRPr="001F668C" w:rsidRDefault="001F668C" w:rsidP="001F668C">
            <w:pPr>
              <w:rPr>
                <w:rFonts w:ascii="Garamond" w:hAnsi="Garamond" w:cs="Arial"/>
                <w:b/>
                <w:bCs/>
                <w:caps/>
                <w:color w:val="000000"/>
                <w:sz w:val="25"/>
                <w:szCs w:val="25"/>
                <w:u w:val="single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1883/2023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CAPINA E ROÇADA. PRAÇA FREI ANICETO, S/N. BAIRRO MOSELA.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lastRenderedPageBreak/>
              <w:t>1886/2023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REVITALIZAÇÃO DE PINTURA DAS FAIXAS DE PEDESTRES E QUEBRA-MOLAS. RUA CORONEL DUARTE DA SILVEIRA, Nº 840. BAIRRO DUARTE DA SILVEIRA.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1887/2023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DOMINGOS PROTETOR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REVITALIZAÇÃO DE PINTURA DE MEIO-FIO EM PONTO DE ÔNIBUS E ABRIGO. RUA CORONEL DUARTE DA SILVEIRA, Nº 812. BAIRRO DUARTE DA SILVEIRA.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2115/2023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VISTORIA E MANUTENÇÃO NA REDE DE ÁGUAS PLUVIAIS, LOCALIZADO NA RUA ALCEBÍADES BARBOSA, Nº 231, SAMAMBAIA.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2133/2023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REGULARIZAÇÃO DA COLETA DE LIXO NO CIRCUITO DE LAZER DE CASCATINHA, LOCALIZADO NA RUA GUILHERME JOSÉ TEIXEIRA, Nº 132, CASCATINHA.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2134/2023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MARCELO CHITÃO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CAPINA E ROÇADA NA CALÇADA, LOCALIZADA NA ESTRADA UNIÃO E INDÚSTRIA, Nº 435, RETIRO.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3636/2023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ASFALTAMENTO EM TODA EXTENSÃO, LOCALIZADO NA SERVIDÃO EDUARDO ZEFERINO DE SOUZA, POSTO DOIS DO LADO DO PET ALINE, BAIRRO CORRÊAS.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3666/2023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ASFALTAMENTO NA RUA MANOEL MARQUES DE AZEVEDO, CRUZEIRO (COMEÇANDO A PARTIR DO NÚMERO 10 - LAVA JATO DO JULIÃO ATÉ A CASA DO SR ZÉ CARIOCA) BAIRRO ARARAS.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3667/2023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JÚNIOR CORUJA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EXTENSÃO DE REDE BAIXA COM ILUMINAÇÃO PÚBLICA (06 POSTES E BRAÇOS) NA RUA MANOEL MARQUES DE AZEVEDO, POÇOS DOS PEIXES (PRÓXIMO AO NÚMERO 87 - CASA DO BARBERINHO ATÉ A CASA DA DONA EVA DA BIQUINHA) BAIRRO ARARAS.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3958/2023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IMPLANTAÇÃO DE LIXEIRAS SELETIVAS NA ESCOLA MUNICIPAL DR. THEODORO MACHADO, SITUADO NA ESTRADA MINISTRO SALGADO FILHO S/Nº CUIABÁ, ITAIPAVA - PETRÓPOLIS/RJ.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3959/2023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IMPLANTAÇÃO DE LIXEIRAS SELETIVAS NA CEI LUIZ MARCHIORI, SITUADA NA ESTRADA DO GENTIL Nº 1906, ITAIPAVA - PETRÓPOLIS/RJ.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3960/2023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GIL MAGNO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IMPLANTAÇÃO DE LIXEIRAS SELETIVAS NA ESCOLA MUNICIPAL "CEI" ADRIANA CONSTÂNCIA TRINDADE, SITUADA NA ESTRADA UNIÃO INDÚSTRIA Nº 11.990, ITAIPAVA - PETRÓPOLIS/RJ.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4204/2023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PROCEDER COM A RECONSTRUÇÃO DA ESCADARIA LOCALIZADA NA SERVIDÃO ANTÔNIO CORRÊA DE SÁ, RUA DUQUE DE CAXIAS, VILA MILITAR, PETRÓPOLIS - RJ.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4205/2023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SE PROCEDER COM A REFORMA PREDIAL TOTAL NO POSTO DE SAÚDE DA FAMÍLIA PSF LOCALIZADO NA RUA DR. THOUZET, Nº 609, QUITANDINHA, PETRÓPOLIS - RJ.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4209/2023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LÉO FRANÇA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</w:t>
            </w:r>
            <w:proofErr w:type="gramStart"/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IMPLEMENTAR</w:t>
            </w:r>
            <w:proofErr w:type="gramEnd"/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O PROJETO NOSSO BAIRRO POR TODA A LOCALIDADE DO BAIRRO DRT. THOUZET E ADJACÊNCIAS.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4503/2023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TROCA DE LIXEIRA MÓVEL POR FIXA NA LADEIRA JOSÉ VASCO, BARÃO DO RIO BRANCO N°481.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4509/2023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REPARO DAS MADEIRAS E DO ASSOALHO DA PONTE DE TRAVESSIA DE PEDESTRES EM FRENTE </w:t>
            </w:r>
            <w:proofErr w:type="gramStart"/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A</w:t>
            </w:r>
            <w:proofErr w:type="gramEnd"/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FACULDADE DE MEDICINA FASE, AV. BARÃO DO RIO BRANCO.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4511/2023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DR. MAURO PERALTA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REPARO NO PARALELEPÍPEDO, NA RUA DR. SEBASTIÃO DE CARVALHO PRÓXIMO AO NÚMERO 612, AV. BARÃO DO RIO BRANCO.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4544/2023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DUDU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REFORMA DO PARQUE INFANTIL LOCALIZADA NA ESTRADA DAS ARCAS, PRÓXIMO AO NÚMERO 19, ITAIPAVA.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lastRenderedPageBreak/>
              <w:t>4545/2023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DUDU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REFORMA DO GUARDA CORPO DA PRAÇA DE SANTO ANTÔNIO, LOCALIZADA NA ESTRADA DAS ARCAS, PRÓXIMO AO NÚMERO 19, ITAIPAVA.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4546/2023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DUDU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REVITALIZAÇÃO DA FAIXA DE PEDESTRE LOCALIZADA NA ESTRADA DAS ARCAS, PRÓXIMO AO NÚMERO 19, ITAIPAVA.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4552/2023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MARCELO LESSA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TROCA DAS LÂMPADAS CONVENCIONAIS PELAS DE LED, EM TODA EXTENSÃO DA SERVIDÃO ANTÔNIO DA COSTA MALHEIROS, BAIRRO: GLÓRIA - PETRÓPOLIS/RJ.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4553/2023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MARCELO LESSA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ASFALTAMENTO EM TODA EXTENSÃO DA SERVIDÃO ANTÔNIO DA COSTA MALHEIROS, BAIRRO: GLÓRIA - PETRÓPOLIS/RJ.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4594/2023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PODA DE ÁRVORE NA RUA CÂNDIDO PORTINARI, PRÓXIMO AO NÚMERO 450, BAIRRO MOSELA - PETRÓPOLIS/RJ.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4595/2023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COLOCAÇÃO DE MAIS UMA LIXEIRA NA RUA PROFESSOR STROELLER, NÚMERO 135, BAIRRO QUARTEIRÃO BRASILEIRO - PETRÓPOLIS/RJ.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4597/2023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HINGO HAMMES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MANUTENÇÃO NO CONJUNTO ARBÓREO EM TODA EXTENSÃO DA RUA DO IMPERADOR, EM AMBOS OS LADOS DA VIA, BAIRRO CENTRO, PETRÓPOLIS - RJ.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6221/2022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CAPINA E ROÇADA EM TODA EXTENSÃO DA TRAVESSA PROF. JOSÉ MARIA DE MELO. BAIRRO VALPARAÍSO.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6222/2022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 INDICA AO EXECUTIVO MUNICIPAL A NECESSIDADE DE REALIZAR A TROCA DE </w:t>
            </w:r>
            <w:proofErr w:type="gramStart"/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4</w:t>
            </w:r>
            <w:proofErr w:type="gramEnd"/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 xml:space="preserve"> LÂMPADAS QUEIMADAS NA TRAVESSA PROF. JOSÉ MARIA DE MELO - LUMINÁRIAS Nº 11842, 11843, 11844 E 05244, BAIRRO VALPARAÍSO.</w:t>
            </w:r>
          </w:p>
          <w:p w:rsid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</w:p>
          <w:p w:rsidR="001F668C" w:rsidRPr="001F668C" w:rsidRDefault="001F668C" w:rsidP="001F668C">
            <w:pPr>
              <w:rPr>
                <w:rFonts w:ascii="Garamond" w:hAnsi="Garamond"/>
              </w:rPr>
            </w:pP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lastRenderedPageBreak/>
              <w:t>6223/2022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br/>
            </w: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AUTOR: 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FRED PROCÓPIO</w:t>
            </w:r>
          </w:p>
          <w:p w:rsidR="001F668C" w:rsidRPr="001F668C" w:rsidRDefault="001F668C" w:rsidP="001F668C">
            <w:pPr>
              <w:jc w:val="both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1F668C">
              <w:rPr>
                <w:rStyle w:val="Forte"/>
                <w:rFonts w:ascii="Garamond" w:hAnsi="Garamond" w:cs="Arial"/>
                <w:color w:val="000000"/>
                <w:sz w:val="25"/>
                <w:szCs w:val="25"/>
              </w:rPr>
              <w:t>EMENTA:</w:t>
            </w:r>
            <w:r w:rsidRPr="001F668C">
              <w:rPr>
                <w:rFonts w:ascii="Garamond" w:hAnsi="Garamond" w:cs="Arial"/>
                <w:color w:val="000000"/>
                <w:sz w:val="25"/>
                <w:szCs w:val="25"/>
              </w:rPr>
              <w:t> INDICA AO EXECUTIVO MUNICIPAL A NECESSIDADE DE REALIZAR REPARO DE PARALELOS NA TRAVESSA PROF. JOSÉ MARIA DE MELO, BAIRRO VALPARAÍSO.</w:t>
            </w:r>
          </w:p>
          <w:p w:rsidR="001F668C" w:rsidRPr="001F668C" w:rsidRDefault="001F668C" w:rsidP="00216C73">
            <w:pPr>
              <w:jc w:val="center"/>
              <w:rPr>
                <w:rFonts w:ascii="Garamond" w:hAnsi="Garamond" w:cs="Arial"/>
                <w:caps/>
                <w:color w:val="000000"/>
                <w:sz w:val="25"/>
                <w:szCs w:val="25"/>
              </w:rPr>
            </w:pPr>
          </w:p>
          <w:p w:rsidR="00B56896" w:rsidRPr="001F668C" w:rsidRDefault="00B56896" w:rsidP="00216C73">
            <w:pPr>
              <w:jc w:val="center"/>
              <w:rPr>
                <w:rFonts w:ascii="Garamond" w:hAnsi="Garamond" w:cs="Arial"/>
                <w:caps/>
                <w:color w:val="000000"/>
                <w:sz w:val="25"/>
                <w:szCs w:val="25"/>
              </w:rPr>
            </w:pPr>
            <w:r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GABINETE DA PRESIDÊNCIA DA CÂMARA MUNICIPAL D</w:t>
            </w:r>
            <w:r w:rsidR="00216C73"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E PETRÓPOLIS</w:t>
            </w:r>
            <w:r w:rsidR="00403DCC"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>, 13</w:t>
            </w:r>
            <w:r w:rsidRPr="001F668C">
              <w:rPr>
                <w:rFonts w:ascii="Garamond" w:hAnsi="Garamond" w:cs="Arial"/>
                <w:caps/>
                <w:color w:val="000000"/>
                <w:sz w:val="25"/>
                <w:szCs w:val="25"/>
              </w:rPr>
              <w:t xml:space="preserve"> DE SETEMBRO DE 2023</w:t>
            </w:r>
          </w:p>
        </w:tc>
      </w:tr>
      <w:tr w:rsidR="00B56896" w:rsidRPr="00B56896" w:rsidTr="00B56896">
        <w:trPr>
          <w:tblCellSpacing w:w="0" w:type="dxa"/>
        </w:trPr>
        <w:tc>
          <w:tcPr>
            <w:tcW w:w="0" w:type="auto"/>
            <w:vAlign w:val="center"/>
            <w:hideMark/>
          </w:tcPr>
          <w:p w:rsidR="00216C73" w:rsidRPr="006C5240" w:rsidRDefault="00216C73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b/>
                <w:bCs/>
                <w:color w:val="000000"/>
                <w:sz w:val="25"/>
              </w:rPr>
            </w:pPr>
          </w:p>
          <w:p w:rsidR="00B56896" w:rsidRPr="006C5240" w:rsidRDefault="00B56896" w:rsidP="00B56896">
            <w:pPr>
              <w:spacing w:before="100" w:beforeAutospacing="1" w:after="100" w:afterAutospacing="1"/>
              <w:jc w:val="center"/>
              <w:rPr>
                <w:rFonts w:ascii="Garamond" w:hAnsi="Garamond" w:cs="Arial"/>
                <w:color w:val="000000"/>
                <w:sz w:val="25"/>
                <w:szCs w:val="25"/>
              </w:rPr>
            </w:pP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</w:rPr>
              <w:t>JÚNIOR CORUJA</w:t>
            </w: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  <w:szCs w:val="25"/>
              </w:rPr>
              <w:br/>
            </w:r>
            <w:r w:rsidRPr="006C5240">
              <w:rPr>
                <w:rFonts w:ascii="Garamond" w:hAnsi="Garamond" w:cs="Arial"/>
                <w:b/>
                <w:bCs/>
                <w:color w:val="000000"/>
                <w:sz w:val="25"/>
              </w:rPr>
              <w:t>Presidente</w:t>
            </w:r>
          </w:p>
        </w:tc>
      </w:tr>
    </w:tbl>
    <w:p w:rsidR="00A01E4E" w:rsidRPr="00E334AF" w:rsidRDefault="00A01E4E">
      <w:pPr>
        <w:rPr>
          <w:rFonts w:ascii="Garamond" w:hAnsi="Garamond" w:cs="Arial"/>
        </w:rPr>
      </w:pPr>
    </w:p>
    <w:sectPr w:rsidR="00A01E4E" w:rsidRPr="00E334AF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51" w:rsidRDefault="00CA2B51" w:rsidP="00DC0D75">
      <w:r>
        <w:separator/>
      </w:r>
    </w:p>
  </w:endnote>
  <w:endnote w:type="continuationSeparator" w:id="1">
    <w:p w:rsidR="00CA2B51" w:rsidRDefault="00CA2B51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51" w:rsidRDefault="00CA2B51" w:rsidP="00DC0D75">
      <w:r>
        <w:separator/>
      </w:r>
    </w:p>
  </w:footnote>
  <w:footnote w:type="continuationSeparator" w:id="1">
    <w:p w:rsidR="00CA2B51" w:rsidRDefault="00CA2B51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00B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8FE"/>
    <w:rsid w:val="001E472C"/>
    <w:rsid w:val="001F35BA"/>
    <w:rsid w:val="001F668C"/>
    <w:rsid w:val="002008F1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61FEB"/>
    <w:rsid w:val="006620CD"/>
    <w:rsid w:val="00662E64"/>
    <w:rsid w:val="00664966"/>
    <w:rsid w:val="00681290"/>
    <w:rsid w:val="00682311"/>
    <w:rsid w:val="0068430B"/>
    <w:rsid w:val="00690987"/>
    <w:rsid w:val="00690B2C"/>
    <w:rsid w:val="00690B78"/>
    <w:rsid w:val="006924BB"/>
    <w:rsid w:val="006B0E5F"/>
    <w:rsid w:val="006B2363"/>
    <w:rsid w:val="006B6C39"/>
    <w:rsid w:val="006B764F"/>
    <w:rsid w:val="006C3BC8"/>
    <w:rsid w:val="006C4486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80700"/>
    <w:rsid w:val="00B91FDD"/>
    <w:rsid w:val="00B923BF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32196"/>
    <w:rsid w:val="00D32495"/>
    <w:rsid w:val="00D37B53"/>
    <w:rsid w:val="00D5062F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5EC7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1185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5</cp:revision>
  <cp:lastPrinted>2023-09-13T19:50:00Z</cp:lastPrinted>
  <dcterms:created xsi:type="dcterms:W3CDTF">2023-09-13T19:39:00Z</dcterms:created>
  <dcterms:modified xsi:type="dcterms:W3CDTF">2023-09-13T20:03:00Z</dcterms:modified>
</cp:coreProperties>
</file>