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E003D4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E003D4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E334AF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12</w:t>
      </w:r>
      <w:r w:rsidR="0047185F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6A4ED1" w:rsidRPr="00E003D4">
        <w:rPr>
          <w:rFonts w:ascii="Garamond" w:hAnsi="Garamond"/>
          <w:b/>
          <w:bCs/>
          <w:caps/>
          <w:color w:val="000000"/>
          <w:sz w:val="23"/>
          <w:szCs w:val="23"/>
        </w:rPr>
        <w:t>APÓS A 1ª</w:t>
      </w:r>
    </w:p>
    <w:p w:rsidR="00C57D2D" w:rsidRPr="00E003D4" w:rsidRDefault="00C57D2D" w:rsidP="00C57D2D">
      <w:pPr>
        <w:rPr>
          <w:rFonts w:ascii="Garamond" w:hAnsi="Garamond" w:cs="Arial"/>
          <w:color w:val="000000"/>
        </w:rPr>
      </w:pPr>
    </w:p>
    <w:p w:rsidR="0078645E" w:rsidRPr="00E003D4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E003D4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E003D4" w:rsidRPr="00E003D4" w:rsidRDefault="00AD1B90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Fonts w:ascii="Garamond" w:hAnsi="Garamond" w:cs="Arial"/>
          <w:color w:val="000000"/>
        </w:rPr>
        <w:t xml:space="preserve"> </w:t>
      </w:r>
    </w:p>
    <w:p w:rsidR="00E003D4" w:rsidRPr="00E003D4" w:rsidRDefault="00E003D4" w:rsidP="00E003D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003D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1084/2022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8A53CC" w:rsidRPr="00E003D4" w:rsidRDefault="00E003D4" w:rsidP="00E003D4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DENOMINA "SERVIDÃO ANTONIETA DE SOUZA GOMES", LOGRADOURO PÚBLICO LOCALIZADO NO ENTRONCAMENTO COM A RUA GOIÁS, LOTE 24, QUADRA 64, RIO DE JANEIRO, QUITANDINHA.</w:t>
      </w:r>
    </w:p>
    <w:p w:rsidR="00E334AF" w:rsidRPr="00E003D4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003D4" w:rsidRPr="00E003D4" w:rsidRDefault="00E003D4" w:rsidP="00E003D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003D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0108/2022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DISPÕE SOBRE O PROGRAMA SABER DIREITO NO MUNICÍPIO DE PETRÓPOLIS, PARA A REALIZAÇÃO DE AULAS EXPOSITIVAS SOBRE A CONSTITUIÇÃO FEDERAL E DIREITOS HUMANOS AOS ALUNOS DA REDE PÚBLICA MUNICIPAL DE ENSINO.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9325/2021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003D4" w:rsidRPr="00E003D4" w:rsidRDefault="00E003D4" w:rsidP="00E003D4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INSTITUI O PROGRAMA EMPRESA AMIGA DA SAÚDE.</w:t>
      </w:r>
    </w:p>
    <w:p w:rsidR="00E003D4" w:rsidRPr="00E003D4" w:rsidRDefault="00E003D4" w:rsidP="00E003D4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003D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LEGISLATIVAS NRS.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1831/2023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O ENVIO DE PROJETO DE LEI A ESTA CASA LEGISLATIVA DE PROJETO DE LEI QUE DISPONHA SOBRE O RECONHECIMENTO DO ESTADO DE EMERGÊNCIA CLIMÁTICA E O ESTABELECIMENTO DA META DE NEUTRALIZAÇÃO DAS EMISSÕES DE GASES DE EFEITO ESTUFA EM PETRÓPOLIS ATÉ 2050.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5987/2022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O ENVIO DE PROJETO DE LEI A ESTA CASA LEGISLATIVA QUE DISPONHA SOBRE A CONCESSÃO DA ISENÇÃO DO PAGAMENTO PELA UTILIZAÇÃO DE BARRACAS NA BAUERNFEST, FESTA DO COLONO ALEMÃO, ÀS INSTITUIÇÕES QUE HISTORICAMENTE COMPÕEM O SEGMENTO GERMÂNICO DE PETRÓPOLIS.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003D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1715/2023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LIMPEZA E DESOBSTRUÇÃO DE MANILHA. RUA DR. ARTHUR CRUZ, PRÓXIMO AO Nº 270. BAIRRO DUARTE DA SILVEIRA.</w:t>
      </w: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lastRenderedPageBreak/>
        <w:t>1727/2023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DE LÂMPADA QUEIMADA. RUA MATO GROSSO, PRÓXIMO AO Nº 745. BAIRRO QUITANDINHA.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1728/2023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INSTALAÇÃO DE BANCO EM ABRIGO DE ÔNIBUS. ESTRADA DO ROCIO, N.º 3.551. BAIRRO ROCIO.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1981/2023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RETORNO DO SERVIÇO DE TRANSPORTE ALTERNATIVO EM VEÍCULOS TIPO VAN E/OU KOMBI INTREGRADO AO SISTEMA DE TRANSPORTE PÚBLICO PARA ATENDER O BAIRRO DA ESTRADA DA SAUDADE, NO MUNICÍPIO DE PETRÓPOLIS.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2004/2023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VISTORIA E MANUTENÇÃO NA REDE DE ÁGUAS PLUVIAIS, LOCALIZADO NA RUA ALCEBÍADES BARBOSA, Nº 59, SAMAMBAIA.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2005/2023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VISTORIA E MANUTENÇÃO NA REDE DE ÁGUAS PLUVIAIS, LOCALIZADO NA RUA FRANSCISCO JACINTO DO AMARAL, Nº 60, BOA VISTA.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3605/2023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RETIRADA DE ENTULHO, LOCALIZADO NA RUA PRESIDENTE SODRÉ N° 1330, BAIRRO SIMÉRIA.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3606/2023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DAS LÂMPADAS CONVENCIONAIS POR LED EM TODA EXTENSÃO DA ALAMEDA JOÃO MARTINS FREIRE, BAIRRO ARARAS.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3617/2023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AQUISIÇÃO DE TOMÓGRAFO COMPUTADORIZADO PARA ATENDER PESSOAS COM OBESIDADE, NO HOSPITAL ALCIDES CARNEIRO.</w:t>
      </w: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lastRenderedPageBreak/>
        <w:t>3726/2023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GIL MAGNO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MUNICIPAL AMÉLIA ANTUNES RABELO COMUNIDADE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MADAME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MACHADO EM ITAIPAVA VISANDO CONTRIBUIR PARA A FORMAÇÃO INTEGRAL DOS ESTUDANTES POR MEIO DE AÇÕES DE PROMOÇÃO PREVENÇÃO E ATENÇÃO À SAÚDE COM VISTAS AO ENFRENTAMENTO DAS VULNERABILIDADES QUE COMPROMETEM O PLENO DESENVOLVIMENTO DE CRIANÇAS JOVENS E ADULTOS DA REDE PÚBLICA DE ENSINO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3775/2023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GIL MAGNO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IMPLANTAÇÃO DE LIXEIRAS SELETIVAS NA ESCOLA MUNICIPAL AUGUSTO PUGNALONI, SITUADA NA RUA DEPUTADO ALTAIR DE OLIVEIRA LIMA Nº 700, ITAIPAVA - PETRÓPOLIS/RJ.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3890/2023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GIL MAGNO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DE LÂMPADAS CONVENCIONAIS, POR LÂMPADAS DE LED, NA RUA CARVALHO JUNIOR (EM TODA EXTENSÃO), CORRÊAS - PETRÓPOLIS/RJ.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4158/2023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TROCA DE LÂMPADAS COMUNS POR LÂMPADAS DE LED, EM TODA A RUA JOÃO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FARIAS,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ALCOBACINHA, BAIRRO ITAMARATI.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4159/2023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DA TROCA DE DUAS COLETORAS DE LIXO, EM FRENTE AO ANTIGO ESTACIONAMENTO RODA VIVA, NA RUA MARECHAL FLORIANO PEIXOTO, BAIRRO CENTRO.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4215/2023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DISTRITO DE ITAIPAVA E ADJACÊNCIAS.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4217/2023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DA REALIZAÇÃO DA REFORMA NOS BRINQUEDOS DA PRAÇA E NA QUADRA DE ESPORTES NO FINAL DA RUA VERIDIANO FÉLIX, EM FRENTE AO Nº 147, ESTRADA DA SAUDADE, PETRÓPOLIS-RJ.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4233/2023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BAIRRO VILA MILITAR E ADJACÊNCIAS.</w:t>
      </w: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lastRenderedPageBreak/>
        <w:t>4251/2023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MANUTENÇÃO DA REDE DE ESGOTO, PONTO DE REFERÊNCIA EM FRENTE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A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PRAÇA DO SÃO SEBASTIÃO, SÃO SEBASTIÃO.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4306/2023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RETIRADA DE VEÍCULO ABANDONADO NA RUA ATILIO MAROTTI, EM FRENTE AO Nº 1151, QUARTEIRÃO BRASILEIRO.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4307/2023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SINALIZAÇÃO VIÁRIA DA VAGA DESTINADA A CRECHE CEI IRMÃ DULCE, ATILIO MAROTTI Nº 1121, QUARTEIRÃO BRASILEIRO.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5978/2022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REPARO NO CORRIMÃO NA RUA PEDRO CEZARIO DE SOUZA - SUBIDA AO LADO DA ANTIGA ESTAÇÃO DE TREM, BAIRRO CASCATINHA.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 xml:space="preserve"> 5979/2022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REALIZAR A LIMPEZA DE BUEIROS EM TODA EXTENSÃO DA RUA WILSON MEDEIROS DE VASCONCELOS, ONDE ESTÁ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LOCALIZADA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A CRECHE RECREAR, BAIRRO CARANGOLA.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</w:p>
    <w:p w:rsidR="00E003D4" w:rsidRPr="00E003D4" w:rsidRDefault="00E003D4" w:rsidP="00E003D4">
      <w:pPr>
        <w:rPr>
          <w:rFonts w:ascii="Garamond" w:hAnsi="Garamond"/>
        </w:rPr>
      </w:pPr>
      <w:r w:rsidRPr="00E003D4">
        <w:rPr>
          <w:rFonts w:ascii="Garamond" w:hAnsi="Garamond" w:cs="Arial"/>
          <w:color w:val="000000"/>
          <w:sz w:val="25"/>
          <w:szCs w:val="25"/>
        </w:rPr>
        <w:t>5980/2022</w:t>
      </w:r>
    </w:p>
    <w:p w:rsidR="00E003D4" w:rsidRPr="00E003D4" w:rsidRDefault="00E003D4" w:rsidP="00E003D4">
      <w:pPr>
        <w:rPr>
          <w:rFonts w:ascii="Garamond" w:hAnsi="Garamond" w:cs="Arial"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003D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003D4" w:rsidRPr="00E003D4" w:rsidRDefault="00E003D4" w:rsidP="00E003D4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E003D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REALIZAR O REPARO DA REDE DE ÁGUAS PLUVIAIS NA LADEIRA JOÃO VENTURA TORRES, EM FRENTE </w:t>
      </w:r>
      <w:proofErr w:type="gramStart"/>
      <w:r w:rsidRPr="00E003D4">
        <w:rPr>
          <w:rFonts w:ascii="Garamond" w:hAnsi="Garamond" w:cs="Arial"/>
          <w:iCs/>
          <w:color w:val="000000"/>
          <w:sz w:val="25"/>
          <w:szCs w:val="25"/>
        </w:rPr>
        <w:t>A</w:t>
      </w:r>
      <w:proofErr w:type="gramEnd"/>
      <w:r w:rsidRPr="00E003D4">
        <w:rPr>
          <w:rFonts w:ascii="Garamond" w:hAnsi="Garamond" w:cs="Arial"/>
          <w:iCs/>
          <w:color w:val="000000"/>
          <w:sz w:val="25"/>
          <w:szCs w:val="25"/>
        </w:rPr>
        <w:t xml:space="preserve"> SEGUNDA BOMBA DA ÁGUAS DO IMPERADOR, BAIRRO ESTRADA DA SAUDADE.</w:t>
      </w:r>
    </w:p>
    <w:p w:rsidR="00E003D4" w:rsidRPr="00E003D4" w:rsidRDefault="00E003D4" w:rsidP="00E003D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3711D" w:rsidRPr="00E003D4" w:rsidRDefault="007371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E003D4" w:rsidRDefault="00D062BB" w:rsidP="002E68EA">
      <w:pPr>
        <w:rPr>
          <w:rFonts w:ascii="Garamond" w:hAnsi="Garamond" w:cs="Arial"/>
          <w:vanish/>
        </w:rPr>
      </w:pPr>
      <w:r w:rsidRPr="00E003D4">
        <w:rPr>
          <w:rFonts w:ascii="Garamond" w:hAnsi="Garamond" w:cs="Arial"/>
          <w:vanish/>
        </w:rPr>
        <w:t>Parte superior do formulário</w:t>
      </w:r>
    </w:p>
    <w:p w:rsidR="00D062BB" w:rsidRPr="00E003D4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003D4">
        <w:rPr>
          <w:rFonts w:ascii="Garamond" w:hAnsi="Garamond" w:cs="Arial"/>
          <w:vanish/>
        </w:rPr>
        <w:t>Parte inferior do formulário</w:t>
      </w:r>
    </w:p>
    <w:p w:rsidR="00185282" w:rsidRPr="00E003D4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E003D4" w:rsidRDefault="00A21378" w:rsidP="00344C56">
      <w:pPr>
        <w:jc w:val="center"/>
        <w:rPr>
          <w:rFonts w:ascii="Garamond" w:hAnsi="Garamond" w:cs="Arial"/>
          <w:color w:val="000000"/>
        </w:rPr>
      </w:pPr>
      <w:r w:rsidRPr="00E003D4">
        <w:rPr>
          <w:rFonts w:ascii="Garamond" w:hAnsi="Garamond" w:cs="Arial"/>
          <w:color w:val="000000"/>
        </w:rPr>
        <w:t>GABINETE DA PRESIDÊNCI</w:t>
      </w:r>
      <w:r w:rsidR="00A456FE" w:rsidRPr="00E003D4">
        <w:rPr>
          <w:rFonts w:ascii="Garamond" w:hAnsi="Garamond" w:cs="Arial"/>
          <w:color w:val="000000"/>
        </w:rPr>
        <w:t>A DA</w:t>
      </w:r>
      <w:r w:rsidRPr="00E003D4">
        <w:rPr>
          <w:rFonts w:ascii="Garamond" w:hAnsi="Garamond" w:cs="Arial"/>
          <w:color w:val="000000"/>
        </w:rPr>
        <w:t xml:space="preserve"> CÂMARA MUNICIPAL </w:t>
      </w:r>
      <w:r w:rsidR="00A456FE" w:rsidRPr="00E003D4">
        <w:rPr>
          <w:rFonts w:ascii="Garamond" w:hAnsi="Garamond" w:cs="Arial"/>
          <w:color w:val="000000"/>
        </w:rPr>
        <w:t>DE</w:t>
      </w:r>
      <w:r w:rsidR="009F1B7B" w:rsidRPr="00E003D4">
        <w:rPr>
          <w:rFonts w:ascii="Garamond" w:hAnsi="Garamond" w:cs="Arial"/>
          <w:color w:val="000000"/>
        </w:rPr>
        <w:t xml:space="preserve"> PETRÓPOLIS, </w:t>
      </w:r>
      <w:r w:rsidR="00E334AF" w:rsidRPr="00E003D4">
        <w:rPr>
          <w:rFonts w:ascii="Garamond" w:hAnsi="Garamond" w:cs="Arial"/>
          <w:color w:val="000000"/>
        </w:rPr>
        <w:t>11</w:t>
      </w:r>
      <w:r w:rsidR="00E140A8" w:rsidRPr="00E003D4">
        <w:rPr>
          <w:rFonts w:ascii="Garamond" w:hAnsi="Garamond" w:cs="Arial"/>
          <w:color w:val="000000"/>
        </w:rPr>
        <w:t xml:space="preserve"> </w:t>
      </w:r>
      <w:r w:rsidR="002E0C78" w:rsidRPr="00E003D4">
        <w:rPr>
          <w:rFonts w:ascii="Garamond" w:hAnsi="Garamond" w:cs="Arial"/>
          <w:color w:val="000000"/>
        </w:rPr>
        <w:t xml:space="preserve">DE </w:t>
      </w:r>
      <w:r w:rsidR="00F75EC7" w:rsidRPr="00E003D4">
        <w:rPr>
          <w:rFonts w:ascii="Garamond" w:hAnsi="Garamond" w:cs="Arial"/>
          <w:color w:val="000000"/>
        </w:rPr>
        <w:t>SETEMBRO</w:t>
      </w:r>
      <w:r w:rsidR="002E0C78" w:rsidRPr="00E003D4">
        <w:rPr>
          <w:rFonts w:ascii="Garamond" w:hAnsi="Garamond" w:cs="Arial"/>
          <w:color w:val="000000"/>
        </w:rPr>
        <w:t xml:space="preserve"> DE </w:t>
      </w:r>
      <w:r w:rsidRPr="00E003D4">
        <w:rPr>
          <w:rFonts w:ascii="Garamond" w:hAnsi="Garamond" w:cs="Arial"/>
          <w:color w:val="000000"/>
        </w:rPr>
        <w:t>2023</w:t>
      </w:r>
    </w:p>
    <w:p w:rsidR="000E12D0" w:rsidRPr="00E003D4" w:rsidRDefault="000E12D0" w:rsidP="00344C56">
      <w:pPr>
        <w:rPr>
          <w:rFonts w:ascii="Garamond" w:hAnsi="Garamond" w:cs="Arial"/>
          <w:color w:val="000000"/>
        </w:rPr>
      </w:pPr>
    </w:p>
    <w:p w:rsidR="00FA3459" w:rsidRPr="00E003D4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E003D4">
        <w:rPr>
          <w:rStyle w:val="Forte"/>
          <w:rFonts w:ascii="Garamond" w:hAnsi="Garamond"/>
          <w:bCs w:val="0"/>
        </w:rPr>
        <w:t>JÚNIOR CORUJA</w:t>
      </w:r>
      <w:r w:rsidRPr="00E003D4">
        <w:rPr>
          <w:rStyle w:val="Forte"/>
          <w:rFonts w:ascii="Garamond" w:hAnsi="Garamond"/>
          <w:bCs w:val="0"/>
        </w:rPr>
        <w:br/>
        <w:t>Presidente</w:t>
      </w:r>
      <w:r w:rsidRPr="00E003D4">
        <w:rPr>
          <w:rFonts w:ascii="Garamond" w:hAnsi="Garamond" w:cs="Arial"/>
          <w:b/>
          <w:vanish/>
        </w:rPr>
        <w:t>Parte superior do formulário</w:t>
      </w:r>
    </w:p>
    <w:p w:rsidR="00FA3459" w:rsidRPr="00E003D4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003D4">
        <w:rPr>
          <w:rFonts w:ascii="Garamond" w:hAnsi="Garamond" w:cs="Arial"/>
          <w:b/>
          <w:vanish/>
        </w:rPr>
        <w:t>Parte inferior do formulário</w:t>
      </w:r>
    </w:p>
    <w:p w:rsidR="00E75D01" w:rsidRPr="00E003D4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003D4">
        <w:rPr>
          <w:rFonts w:ascii="Garamond" w:hAnsi="Garamond" w:cs="Arial"/>
          <w:b/>
          <w:vanish/>
        </w:rPr>
        <w:t>Parte superior do formulário</w:t>
      </w:r>
    </w:p>
    <w:p w:rsidR="00E75D01" w:rsidRPr="00E003D4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003D4">
        <w:rPr>
          <w:rFonts w:ascii="Garamond" w:hAnsi="Garamond" w:cs="Arial"/>
          <w:b/>
          <w:vanish/>
        </w:rPr>
        <w:t>Parte inferior do formulário</w:t>
      </w:r>
    </w:p>
    <w:p w:rsidR="00E90D67" w:rsidRPr="00E003D4" w:rsidRDefault="00E90D67" w:rsidP="00344C56">
      <w:pPr>
        <w:rPr>
          <w:rFonts w:ascii="Garamond" w:hAnsi="Garamond" w:cs="Arial"/>
          <w:b/>
        </w:rPr>
      </w:pPr>
    </w:p>
    <w:p w:rsidR="00A01E4E" w:rsidRPr="00E003D4" w:rsidRDefault="00A01E4E">
      <w:pPr>
        <w:rPr>
          <w:rFonts w:ascii="Garamond" w:hAnsi="Garamond" w:cs="Arial"/>
        </w:rPr>
      </w:pPr>
    </w:p>
    <w:sectPr w:rsidR="00A01E4E" w:rsidRPr="00E003D4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A4ED1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5AB4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03D4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47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2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7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37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97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04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6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8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1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75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5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4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8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92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12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73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23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2023-07-13T11:25:00Z</cp:lastPrinted>
  <dcterms:created xsi:type="dcterms:W3CDTF">2023-09-11T18:07:00Z</dcterms:created>
  <dcterms:modified xsi:type="dcterms:W3CDTF">2023-09-11T18:12:00Z</dcterms:modified>
</cp:coreProperties>
</file>