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E334AF" w:rsidRDefault="00D6110D" w:rsidP="007244F2">
      <w:pPr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>CÂMARA MUNICIPAL DE PETRÓPOLIS</w:t>
      </w:r>
    </w:p>
    <w:p w:rsidR="00C84631" w:rsidRPr="00E334A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ORDEM DO DIA PARA A </w:t>
      </w:r>
      <w:r w:rsidR="00712052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SESSÃO ORDINÁRIA </w:t>
      </w:r>
      <w:r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E334AF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>12</w:t>
      </w:r>
      <w:r w:rsidR="0047185F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F75EC7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>SETEMBRO</w:t>
      </w:r>
      <w:r w:rsidR="00327BCF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>DE 202</w:t>
      </w:r>
      <w:r w:rsidR="00F17843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>3</w:t>
      </w:r>
      <w:r w:rsidR="00CE7E38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, </w:t>
      </w:r>
      <w:r w:rsidR="0073711D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às </w:t>
      </w:r>
      <w:r w:rsidR="00E334AF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14 </w:t>
      </w:r>
      <w:r w:rsidR="00C84631" w:rsidRPr="00E334AF">
        <w:rPr>
          <w:rFonts w:ascii="Garamond" w:hAnsi="Garamond"/>
          <w:b/>
          <w:bCs/>
          <w:caps/>
          <w:color w:val="000000"/>
          <w:sz w:val="23"/>
          <w:szCs w:val="23"/>
        </w:rPr>
        <w:t>horas</w:t>
      </w:r>
    </w:p>
    <w:p w:rsidR="00C57D2D" w:rsidRPr="00E334AF" w:rsidRDefault="00C57D2D" w:rsidP="00C57D2D">
      <w:pPr>
        <w:rPr>
          <w:rFonts w:ascii="Garamond" w:hAnsi="Garamond" w:cs="Arial"/>
          <w:color w:val="000000"/>
        </w:rPr>
      </w:pPr>
    </w:p>
    <w:p w:rsidR="0078645E" w:rsidRPr="00E334AF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E334AF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E334AF" w:rsidRDefault="00AD1B90" w:rsidP="00E140A8">
      <w:pPr>
        <w:rPr>
          <w:rFonts w:ascii="Garamond" w:hAnsi="Garamond" w:cs="Arial"/>
          <w:color w:val="000000"/>
        </w:rPr>
      </w:pPr>
      <w:r w:rsidRPr="00E334AF">
        <w:rPr>
          <w:rFonts w:ascii="Garamond" w:hAnsi="Garamond" w:cs="Arial"/>
          <w:color w:val="000000"/>
        </w:rPr>
        <w:t xml:space="preserve"> </w:t>
      </w:r>
    </w:p>
    <w:p w:rsidR="00E334AF" w:rsidRPr="00E334AF" w:rsidRDefault="00E334AF" w:rsidP="00E334AF">
      <w:pP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</w:pPr>
    </w:p>
    <w:p w:rsidR="00E334AF" w:rsidRPr="00E334AF" w:rsidRDefault="00E334AF" w:rsidP="00E334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334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1 - 2ª DISCUSSÃO E VOTAÇÃO DOS PROJETOS DE LEI NRS.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0904/2023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DISPÕE SOBRE A CRIAÇÃO DE SALAS DE APOIO À AMAMENTAÇÃO NAS EMPRESAS COM SEDE NO MUNICÍPIO.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5981/2022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E334AF" w:rsidRPr="00E334AF" w:rsidRDefault="00E334AF" w:rsidP="00E334AF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INSTITUI NO ÂMBITO DO MUNICÍPIO DE PETRÓPOLIS A SEMANA DE CONSCIENTIZAÇÃO SOBRE A ESPOROTRICOSE E DÁ OUTRAS PROVIDÊNCIAS.</w:t>
      </w:r>
    </w:p>
    <w:p w:rsidR="0073711D" w:rsidRPr="00E334AF" w:rsidRDefault="0073711D" w:rsidP="0073711D">
      <w:pPr>
        <w:jc w:val="both"/>
        <w:rPr>
          <w:rFonts w:ascii="Garamond" w:hAnsi="Garamond" w:cs="Arial"/>
          <w:color w:val="000000"/>
        </w:rPr>
      </w:pPr>
    </w:p>
    <w:p w:rsidR="00E334AF" w:rsidRPr="00E334AF" w:rsidRDefault="00E334AF" w:rsidP="00E334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334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DOS PROJETOS DE LEI NRS.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1009/2023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GIL MAGNO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DISPÕE SOBRE O TOMBAMENTO DO CIRCUITO AUTOMOBILÍSTICO DE RUA DE PETRÓPOLIS COMO BEM DO PATRIMÔNIO IMATERIAL, HISTÓRICO E CULTURAL POR REFLETIR A EFERVESCÊNCIA DO AUTOMOBILISMO NO MUNICÍPIO DE PETRÓPOLIS NAS DÉCADAS DE 50 E 60 DO SÉCULO XX.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2717/2023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DISPÕE SOBRE O RECONHECIMENTO DO BEACH TENNIS COMO MODALIDADE ESPORTIVA E INSTITUI, NO CALENDÁRIO OFICIAL DO MUNICÍPIO DE PETRÓPOLIS, O DIA MUNICIPAL DE BEACH TENNIS.</w:t>
      </w:r>
    </w:p>
    <w:p w:rsidR="00E334AF" w:rsidRPr="00E334AF" w:rsidRDefault="00E334AF" w:rsidP="00E334AF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334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 INDICAÇÃO LEGISLATIVA NR.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0821/2023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O ENVIO DE PROJETO DE LEI A ESTA CASA LEGISLATIVA QUE INSTITUI O PROGRAMA MELHOR IDADE, MELHOR VISÃO, NO ÂMBITO DO MUNICÍPIO DE PETRÓPOLIS, CONFORME ANTEPROJETO A SEGUIR:</w:t>
      </w:r>
    </w:p>
    <w:p w:rsidR="00E334AF" w:rsidRPr="00E334AF" w:rsidRDefault="00E334AF" w:rsidP="00E334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334AF" w:rsidRPr="00E334AF" w:rsidRDefault="00E334AF" w:rsidP="00E334A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334A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1716/2023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PODA DE ÁRVORES. RUA NÉLSON SILVA, Nº 989. BAIRRO CARANGOLA.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1717/2023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CONSTRUÇÃO DE CANALETA PARA ÁGUAS PLUVIAIS. RUA MATO GROSSO, Nº 745. BAIRRO QUITANDINHA.</w:t>
      </w:r>
    </w:p>
    <w:p w:rsid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lastRenderedPageBreak/>
        <w:t>1719/2023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COLOCAÇÃO DE TAMPA DE BUEIRO. RUA MATO GROSSO, Nº 745. BAIRRO QUITANDINHA.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2008/2023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MANUTENÇÃO NA REDE DE ESGOTO, LOCALIZADO NA RUA POUSO ALEGRE, Nº 576, ITAMARATI.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2013/2023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MANUTENÇÃO NA REDE DE ESGOTO, LOCALIZADO NA RUA </w:t>
      </w:r>
      <w:proofErr w:type="gramStart"/>
      <w:r w:rsidRPr="00E334AF">
        <w:rPr>
          <w:rFonts w:ascii="Garamond" w:hAnsi="Garamond" w:cs="Arial"/>
          <w:iCs/>
          <w:color w:val="000000"/>
          <w:sz w:val="25"/>
          <w:szCs w:val="25"/>
        </w:rPr>
        <w:t>OLIVEIRA BULHÕES</w:t>
      </w:r>
      <w:proofErr w:type="gramEnd"/>
      <w:r w:rsidRPr="00E334AF">
        <w:rPr>
          <w:rFonts w:ascii="Garamond" w:hAnsi="Garamond" w:cs="Arial"/>
          <w:iCs/>
          <w:color w:val="000000"/>
          <w:sz w:val="25"/>
          <w:szCs w:val="25"/>
        </w:rPr>
        <w:t>, Nº 301, CASCATINHA.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2023/2023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PARTICIPAÇÃO DO PROGRAMA FEDERAL "MÃOS À OBRA", PLATAFORMA ONLINE QUE PERMITIRÁ ATUALIZAR EM UM BANCO DE DADOS </w:t>
      </w:r>
      <w:proofErr w:type="gramStart"/>
      <w:r w:rsidRPr="00E334AF">
        <w:rPr>
          <w:rFonts w:ascii="Garamond" w:hAnsi="Garamond" w:cs="Arial"/>
          <w:iCs/>
          <w:color w:val="000000"/>
          <w:sz w:val="25"/>
          <w:szCs w:val="25"/>
        </w:rPr>
        <w:t>OS EMPREENDIMENTOS QUE ESTÃO PARALISADOS OU INACABADOS NA REGIÃO E QUE SÃO CONSIDERADOS PRIORITÁRIOS PARA TER AS OBRAS RETOMADAS</w:t>
      </w:r>
      <w:proofErr w:type="gramEnd"/>
      <w:r w:rsidRPr="00E334AF">
        <w:rPr>
          <w:rFonts w:ascii="Garamond" w:hAnsi="Garamond" w:cs="Arial"/>
          <w:iCs/>
          <w:color w:val="000000"/>
          <w:sz w:val="25"/>
          <w:szCs w:val="25"/>
        </w:rPr>
        <w:t>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3774/2023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GIL MAGNO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IMPLANTAÇÃO DE LIXEIRAS SELETIVAS NA ESCOLA MUNICIPAL DR. PAULA BUARQUE, SITUADA NA ESTRADA PHILÚVIO CERQUEIRA RODRIGUES Nº 1595, ITAIPAVA - PETRÓPOLIS/RJ.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3801/2023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GIL MAGNO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MANUTENÇÃO VIÁRIA, NO ÂMBITO DO PROGRAMA NOSSO BAIRRO, EM TODA A EXTENSÃO DA SERVIDÃO LUÍS ANTÔNIO LISTCH, MOSELA - PETRÓPOLIS/RJ, CUJO ACESSO SE DÁ PELA RUA PEDRAS BRANCAS, AO LADO DO Nº 692.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3802/2023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GIL MAGNO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TROCA DE LÂMPADA EM POSTE Nº 25635, SITUADO A VILA OLGA WILBERT, PRÓXIMO AO Nº 111, MOSELA - PETRÓPOLIS/RJ, BEM COMO A TROCA DE LÂMPADAS CONVENCIONAIS POR LÂMPADAS DE LED, EM TODA A EXTENSÃO DA REFERIDA SERVIDÃO.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4160/2023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TROCA DE LÂMPADAS COMUNS POR LÂMPADAS DE LED, EM TODA A SERVIDÃO AURÉLIO FERNANDES, PRÓXIMO AO POSTO DE GASOLINA, BAIRRO MOSELA.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 xml:space="preserve"> 4224/2023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</w:t>
      </w:r>
      <w:proofErr w:type="gramStart"/>
      <w:r w:rsidRPr="00E334AF">
        <w:rPr>
          <w:rFonts w:ascii="Garamond" w:hAnsi="Garamond" w:cs="Arial"/>
          <w:iCs/>
          <w:color w:val="000000"/>
          <w:sz w:val="25"/>
          <w:szCs w:val="25"/>
        </w:rPr>
        <w:t>IMPLEMENTAR</w:t>
      </w:r>
      <w:proofErr w:type="gramEnd"/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 O PROJETO NOSSO BAIRRO POR TODA A LOCALIDADE DO BAIRRO MORIN E ADJACÊNCIAS.</w:t>
      </w: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lastRenderedPageBreak/>
        <w:t>4225/2023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</w:t>
      </w:r>
      <w:proofErr w:type="gramStart"/>
      <w:r w:rsidRPr="00E334AF">
        <w:rPr>
          <w:rFonts w:ascii="Garamond" w:hAnsi="Garamond" w:cs="Arial"/>
          <w:iCs/>
          <w:color w:val="000000"/>
          <w:sz w:val="25"/>
          <w:szCs w:val="25"/>
        </w:rPr>
        <w:t>IMPLEMENTAR</w:t>
      </w:r>
      <w:proofErr w:type="gramEnd"/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 O PROJETO NOSSO BAIRRO POR TODA A LOCALIDADE DO BAIRRO MADAME MACHADO, VALE DO CUIABÁ E ADJACÊNCIAS.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4229/2023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</w:t>
      </w:r>
      <w:proofErr w:type="gramStart"/>
      <w:r w:rsidRPr="00E334AF">
        <w:rPr>
          <w:rFonts w:ascii="Garamond" w:hAnsi="Garamond" w:cs="Arial"/>
          <w:iCs/>
          <w:color w:val="000000"/>
          <w:sz w:val="25"/>
          <w:szCs w:val="25"/>
        </w:rPr>
        <w:t>IMPLEMENTAR</w:t>
      </w:r>
      <w:proofErr w:type="gramEnd"/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 O PROJETO NOSSO BAIRRO POR TODA A LOCALIDADE DO BAIRRO DUARTE DA SILVEIRA E ADJACÊNCIAS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4243/2023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PODA DOS GALHOS DAS ÁRVORES COM URGÊNCIA, NA RUA VIDAL NEGREIROS Nº 200, RETIRO.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 xml:space="preserve"> 4246/2023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TROCA DE LÂMPADAS QUEIMADAS, PLAQUETA DE IDENTIFICAÇÃO 07144, 18415, 22144, 18414 NA PRAÇA </w:t>
      </w:r>
      <w:proofErr w:type="gramStart"/>
      <w:r w:rsidRPr="00E334AF">
        <w:rPr>
          <w:rFonts w:ascii="Garamond" w:hAnsi="Garamond" w:cs="Arial"/>
          <w:iCs/>
          <w:color w:val="000000"/>
          <w:sz w:val="25"/>
          <w:szCs w:val="25"/>
        </w:rPr>
        <w:t>DO CHÁCARA</w:t>
      </w:r>
      <w:proofErr w:type="gramEnd"/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 DAS ROSAS.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4250/2023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COLOCAÇÃO DE TRÊS CAÇAMBAS DE LIXO NO INICIO DA RUA CAPITÃO PALADINO (SEM NÚMERO) SÃO SEBASTIÃO.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4371/2023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PODER EXECUTIVO A NECESSIDADE DE REPAROS EM POSTES OU TROCA DE SUAS LÂMPADAS DOS POSTES Nº 22641, 19295 E 10143 - COMUNIDADE DO GAVIÃO SERVIDÃO MARIA JOSÉ DOS SANTOS, ESTRADA FAZENDA INGLESA.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4383/2023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 INDICA AO PODER EXECUTIVO DE PETRÓPOLIS - RJ A TOMADA DE PROVIDÊNCIAS URGENTES EM RELAÇÃO AO DESCARTE DE ESGOTO SOBRE O LAGO DO PARQUE SÃO VICENTE, TENDO COMO PONTO DE REFERÊNCIA A EXTENSÃO DA RUA NAIR TEFÉ, LOCALIZADA </w:t>
      </w:r>
      <w:proofErr w:type="gramStart"/>
      <w:r w:rsidRPr="00E334AF">
        <w:rPr>
          <w:rFonts w:ascii="Garamond" w:hAnsi="Garamond" w:cs="Arial"/>
          <w:iCs/>
          <w:color w:val="000000"/>
          <w:sz w:val="25"/>
          <w:szCs w:val="25"/>
        </w:rPr>
        <w:t>NO QUITANDINHA</w:t>
      </w:r>
      <w:proofErr w:type="gramEnd"/>
      <w:r w:rsidRPr="00E334AF">
        <w:rPr>
          <w:rFonts w:ascii="Garamond" w:hAnsi="Garamond" w:cs="Arial"/>
          <w:iCs/>
          <w:color w:val="000000"/>
          <w:sz w:val="25"/>
          <w:szCs w:val="25"/>
        </w:rPr>
        <w:t>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4441/2023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MELHORIAS EM TODA EXTENSÃO DA PAVIMENTAÇÃO E DA CALÇADA, LOCALIZADO NA RUA MISSIONÁRIO CHRISTIE, BAIRRO QUISSAMÃ.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4442/2023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COLOCAÇÃO DE </w:t>
      </w:r>
      <w:proofErr w:type="gramStart"/>
      <w:r w:rsidRPr="00E334AF">
        <w:rPr>
          <w:rFonts w:ascii="Garamond" w:hAnsi="Garamond" w:cs="Arial"/>
          <w:iCs/>
          <w:color w:val="000000"/>
          <w:sz w:val="25"/>
          <w:szCs w:val="25"/>
        </w:rPr>
        <w:t>1</w:t>
      </w:r>
      <w:proofErr w:type="gramEnd"/>
      <w:r w:rsidRPr="00E334AF">
        <w:rPr>
          <w:rFonts w:ascii="Garamond" w:hAnsi="Garamond" w:cs="Arial"/>
          <w:iCs/>
          <w:color w:val="000000"/>
          <w:sz w:val="25"/>
          <w:szCs w:val="25"/>
        </w:rPr>
        <w:t>(UM) QUEBRA MOLA NA RUA ELIZA MOLTER RODRIGUES, EM FRENTE AO NÚMERO 1.436 A, MOSELA</w:t>
      </w:r>
    </w:p>
    <w:p w:rsid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lastRenderedPageBreak/>
        <w:t>4456/2023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TROCA DA TAMPA DA GALERIA DE ÁGUAS PLUVIAIS E ESGOTO, LOCALIZADO NA RUA PAULINO AFONSO N° 455, CENTRO.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4458/2023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REVITALIZAÇÃO DA PINTURA DE DEMARCAÇÃO, LOCALIZADO NA RUA PAULINO AFONSO N° 455, CENTRO.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4467/2023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UM PARQUE COM BRINQUEDOS (BALANÇO, GANGORRA) NA COMUNIDADE SANTA RITA, RUA MANOEL CANEDO, LOTEAMENTO SANTA RITA, BARRA MANSA EM PEDRO DO RIO.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4477/2023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 NECESSIDADE DE RETIRADA DE ENTULHO NA RUA RAUL VEIGA, NÚMERO 315, BAIRRO QUITANDINHA, PETRÓPOLIS - RJ.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4494/2023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DESOBSTRUÇÃO DA GALERIA DE REDE MISTA LOCALIZADA NA RUA DOUTOR JOÃO BARCELOS, Nº 616 - PONTE DE FERRO (EM FRENTE À ESCOL MUNICIPAL CARMEM NUNES MARTINS), BAIRRO ITAMARATI - PETRÓPOLIS/RJ.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4510/2023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INSTALAR UMA LIXEIRA NA RUA FELIPE CAMARÃO, ALTURA DO Nº 313 - RETIRO.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 xml:space="preserve"> 4517/2023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PODA DE ÁRVORES NA PRAÇA JOSÉ SOARES FERREIRA, PRÓXIMO A RUA VEREADOR SEBASTIÃO DE MELLO, 11, CASCATINHA.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5893/2022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A CAPINA E ROÇADA NA RUA SPARTACO BANAL - SERVIDÃO DIOGO ESTEVES BALDOINO, BAIRRO ITAMARATI.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t>5894/2022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A CAPINA E ROÇADA EM TODA EXTENSÃO DA RUA DUARTE DA SILVEIRA, BAIRRO DUARTE DA SILVEIRA.</w:t>
      </w:r>
    </w:p>
    <w:p w:rsid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334AF" w:rsidRPr="00E334AF" w:rsidRDefault="00E334AF" w:rsidP="00E334AF">
      <w:pPr>
        <w:rPr>
          <w:rFonts w:ascii="Garamond" w:hAnsi="Garamond"/>
        </w:rPr>
      </w:pPr>
      <w:r w:rsidRPr="00E334AF">
        <w:rPr>
          <w:rFonts w:ascii="Garamond" w:hAnsi="Garamond" w:cs="Arial"/>
          <w:color w:val="000000"/>
          <w:sz w:val="25"/>
          <w:szCs w:val="25"/>
        </w:rPr>
        <w:lastRenderedPageBreak/>
        <w:t>5896/2022</w:t>
      </w:r>
    </w:p>
    <w:p w:rsidR="00E334AF" w:rsidRPr="00E334AF" w:rsidRDefault="00E334AF" w:rsidP="00E334AF">
      <w:pPr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334A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334AF" w:rsidRPr="00E334AF" w:rsidRDefault="00E334AF" w:rsidP="00E334A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334A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334AF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MANUTENÇÃO DA PONTE, LOCALIZADA NA RUA BINGEN, EM FRENTE AO Nº 210 (GRUPO ESCOLAR CARDOSO FONTES), BAIRRO BINGEN.</w:t>
      </w:r>
    </w:p>
    <w:p w:rsidR="0073711D" w:rsidRPr="00E334AF" w:rsidRDefault="0073711D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D062BB" w:rsidRPr="00E334AF" w:rsidRDefault="00D062BB" w:rsidP="002E68EA">
      <w:pPr>
        <w:rPr>
          <w:rFonts w:ascii="Garamond" w:hAnsi="Garamond" w:cs="Arial"/>
          <w:vanish/>
        </w:rPr>
      </w:pPr>
      <w:r w:rsidRPr="00E334AF">
        <w:rPr>
          <w:rFonts w:ascii="Garamond" w:hAnsi="Garamond" w:cs="Arial"/>
          <w:vanish/>
        </w:rPr>
        <w:t>Parte superior do formulário</w:t>
      </w:r>
    </w:p>
    <w:p w:rsidR="00D062BB" w:rsidRPr="00E334AF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E334AF">
        <w:rPr>
          <w:rFonts w:ascii="Garamond" w:hAnsi="Garamond" w:cs="Arial"/>
          <w:vanish/>
        </w:rPr>
        <w:t>Parte inferior do formulário</w:t>
      </w:r>
    </w:p>
    <w:p w:rsidR="00185282" w:rsidRPr="00E334AF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E334AF" w:rsidRDefault="00A21378" w:rsidP="00344C56">
      <w:pPr>
        <w:jc w:val="center"/>
        <w:rPr>
          <w:rFonts w:ascii="Garamond" w:hAnsi="Garamond" w:cs="Arial"/>
          <w:color w:val="000000"/>
        </w:rPr>
      </w:pPr>
      <w:r w:rsidRPr="00E334AF">
        <w:rPr>
          <w:rFonts w:ascii="Garamond" w:hAnsi="Garamond" w:cs="Arial"/>
          <w:color w:val="000000"/>
        </w:rPr>
        <w:t>GABINETE DA PRESIDÊNCI</w:t>
      </w:r>
      <w:r w:rsidR="00A456FE" w:rsidRPr="00E334AF">
        <w:rPr>
          <w:rFonts w:ascii="Garamond" w:hAnsi="Garamond" w:cs="Arial"/>
          <w:color w:val="000000"/>
        </w:rPr>
        <w:t>A DA</w:t>
      </w:r>
      <w:r w:rsidRPr="00E334AF">
        <w:rPr>
          <w:rFonts w:ascii="Garamond" w:hAnsi="Garamond" w:cs="Arial"/>
          <w:color w:val="000000"/>
        </w:rPr>
        <w:t xml:space="preserve"> CÂMARA MUNICIPAL </w:t>
      </w:r>
      <w:r w:rsidR="00A456FE" w:rsidRPr="00E334AF">
        <w:rPr>
          <w:rFonts w:ascii="Garamond" w:hAnsi="Garamond" w:cs="Arial"/>
          <w:color w:val="000000"/>
        </w:rPr>
        <w:t>DE</w:t>
      </w:r>
      <w:r w:rsidR="009F1B7B" w:rsidRPr="00E334AF">
        <w:rPr>
          <w:rFonts w:ascii="Garamond" w:hAnsi="Garamond" w:cs="Arial"/>
          <w:color w:val="000000"/>
        </w:rPr>
        <w:t xml:space="preserve"> PETRÓPOLIS, </w:t>
      </w:r>
      <w:r w:rsidR="00E334AF">
        <w:rPr>
          <w:rFonts w:ascii="Garamond" w:hAnsi="Garamond" w:cs="Arial"/>
          <w:color w:val="000000"/>
        </w:rPr>
        <w:t>11</w:t>
      </w:r>
      <w:r w:rsidR="00E140A8" w:rsidRPr="00E334AF">
        <w:rPr>
          <w:rFonts w:ascii="Garamond" w:hAnsi="Garamond" w:cs="Arial"/>
          <w:color w:val="000000"/>
        </w:rPr>
        <w:t xml:space="preserve"> </w:t>
      </w:r>
      <w:r w:rsidR="002E0C78" w:rsidRPr="00E334AF">
        <w:rPr>
          <w:rFonts w:ascii="Garamond" w:hAnsi="Garamond" w:cs="Arial"/>
          <w:color w:val="000000"/>
        </w:rPr>
        <w:t xml:space="preserve">DE </w:t>
      </w:r>
      <w:r w:rsidR="00F75EC7" w:rsidRPr="00E334AF">
        <w:rPr>
          <w:rFonts w:ascii="Garamond" w:hAnsi="Garamond" w:cs="Arial"/>
          <w:color w:val="000000"/>
        </w:rPr>
        <w:t>SETEMBRO</w:t>
      </w:r>
      <w:r w:rsidR="002E0C78" w:rsidRPr="00E334AF">
        <w:rPr>
          <w:rFonts w:ascii="Garamond" w:hAnsi="Garamond" w:cs="Arial"/>
          <w:color w:val="000000"/>
        </w:rPr>
        <w:t xml:space="preserve"> DE </w:t>
      </w:r>
      <w:r w:rsidRPr="00E334AF">
        <w:rPr>
          <w:rFonts w:ascii="Garamond" w:hAnsi="Garamond" w:cs="Arial"/>
          <w:color w:val="000000"/>
        </w:rPr>
        <w:t>2023</w:t>
      </w:r>
    </w:p>
    <w:p w:rsidR="000E12D0" w:rsidRPr="00E334AF" w:rsidRDefault="000E12D0" w:rsidP="00344C56">
      <w:pPr>
        <w:rPr>
          <w:rFonts w:ascii="Garamond" w:hAnsi="Garamond" w:cs="Arial"/>
          <w:color w:val="000000"/>
        </w:rPr>
      </w:pPr>
    </w:p>
    <w:p w:rsidR="00FA3459" w:rsidRPr="00E334AF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E334AF">
        <w:rPr>
          <w:rStyle w:val="Forte"/>
          <w:rFonts w:ascii="Garamond" w:hAnsi="Garamond"/>
          <w:bCs w:val="0"/>
        </w:rPr>
        <w:t>JÚNIOR CORUJA</w:t>
      </w:r>
      <w:r w:rsidRPr="00E334AF">
        <w:rPr>
          <w:rStyle w:val="Forte"/>
          <w:rFonts w:ascii="Garamond" w:hAnsi="Garamond"/>
          <w:bCs w:val="0"/>
        </w:rPr>
        <w:br/>
        <w:t>Presidente</w:t>
      </w:r>
      <w:r w:rsidRPr="00E334AF">
        <w:rPr>
          <w:rFonts w:ascii="Garamond" w:hAnsi="Garamond" w:cs="Arial"/>
          <w:b/>
          <w:vanish/>
        </w:rPr>
        <w:t>Parte superior do formulário</w:t>
      </w:r>
    </w:p>
    <w:p w:rsidR="00FA3459" w:rsidRPr="00E334AF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E334AF">
        <w:rPr>
          <w:rFonts w:ascii="Garamond" w:hAnsi="Garamond" w:cs="Arial"/>
          <w:b/>
          <w:vanish/>
        </w:rPr>
        <w:t>Parte inferior do formulário</w:t>
      </w:r>
    </w:p>
    <w:p w:rsidR="00E75D01" w:rsidRPr="00E334AF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E334AF">
        <w:rPr>
          <w:rFonts w:ascii="Garamond" w:hAnsi="Garamond" w:cs="Arial"/>
          <w:b/>
          <w:vanish/>
        </w:rPr>
        <w:t>Parte superior do formulário</w:t>
      </w:r>
    </w:p>
    <w:p w:rsidR="00E75D01" w:rsidRPr="00E334AF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E334AF">
        <w:rPr>
          <w:rFonts w:ascii="Garamond" w:hAnsi="Garamond" w:cs="Arial"/>
          <w:b/>
          <w:vanish/>
        </w:rPr>
        <w:t>Parte inferior do formulário</w:t>
      </w:r>
    </w:p>
    <w:p w:rsidR="00E90D67" w:rsidRPr="00E334AF" w:rsidRDefault="00E90D67" w:rsidP="00344C56">
      <w:pPr>
        <w:rPr>
          <w:rFonts w:ascii="Garamond" w:hAnsi="Garamond" w:cs="Arial"/>
          <w:b/>
        </w:rPr>
      </w:pPr>
    </w:p>
    <w:p w:rsidR="00A01E4E" w:rsidRPr="00E334AF" w:rsidRDefault="00A01E4E">
      <w:pPr>
        <w:rPr>
          <w:rFonts w:ascii="Garamond" w:hAnsi="Garamond" w:cs="Arial"/>
        </w:rPr>
      </w:pPr>
    </w:p>
    <w:sectPr w:rsidR="00A01E4E" w:rsidRPr="00E334A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 w:rsidP="00DC0D75">
      <w:r>
        <w:separator/>
      </w:r>
    </w:p>
  </w:endnote>
  <w:endnote w:type="continuationSeparator" w:id="1">
    <w:p w:rsidR="00CA2B51" w:rsidRDefault="00CA2B5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 w:rsidP="00DC0D75">
      <w:r>
        <w:separator/>
      </w:r>
    </w:p>
  </w:footnote>
  <w:footnote w:type="continuationSeparator" w:id="1">
    <w:p w:rsidR="00CA2B51" w:rsidRDefault="00CA2B51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2</cp:revision>
  <cp:lastPrinted>2023-07-13T11:25:00Z</cp:lastPrinted>
  <dcterms:created xsi:type="dcterms:W3CDTF">2023-09-11T18:07:00Z</dcterms:created>
  <dcterms:modified xsi:type="dcterms:W3CDTF">2023-09-11T18:07:00Z</dcterms:modified>
</cp:coreProperties>
</file>